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17" w:rsidRPr="00234817" w:rsidRDefault="00234817" w:rsidP="00234817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b/>
          <w:bCs/>
          <w:color w:val="111111"/>
          <w:sz w:val="26"/>
          <w:szCs w:val="26"/>
          <w:lang w:eastAsia="ru-RU"/>
        </w:rPr>
      </w:pPr>
      <w:r w:rsidRPr="00234817">
        <w:rPr>
          <w:rFonts w:ascii="Tahoma" w:eastAsia="Times New Roman" w:hAnsi="Tahoma" w:cs="Tahoma"/>
          <w:b/>
          <w:bCs/>
          <w:color w:val="111111"/>
          <w:sz w:val="26"/>
          <w:szCs w:val="26"/>
          <w:lang w:eastAsia="ru-RU"/>
        </w:rPr>
        <w:t>Утверждаю</w:t>
      </w:r>
    </w:p>
    <w:p w:rsidR="00234817" w:rsidRPr="00234817" w:rsidRDefault="00234817" w:rsidP="00234817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b/>
          <w:bCs/>
          <w:color w:val="111111"/>
          <w:sz w:val="26"/>
          <w:szCs w:val="26"/>
          <w:lang w:eastAsia="ru-RU"/>
        </w:rPr>
      </w:pPr>
      <w:r w:rsidRPr="00234817">
        <w:rPr>
          <w:rFonts w:ascii="Tahoma" w:eastAsia="Times New Roman" w:hAnsi="Tahoma" w:cs="Tahoma"/>
          <w:b/>
          <w:bCs/>
          <w:color w:val="111111"/>
          <w:sz w:val="26"/>
          <w:szCs w:val="26"/>
          <w:lang w:eastAsia="ru-RU"/>
        </w:rPr>
        <w:t>Директор МКОУ «</w:t>
      </w:r>
      <w:proofErr w:type="spellStart"/>
      <w:r w:rsidRPr="00234817">
        <w:rPr>
          <w:rFonts w:ascii="Tahoma" w:eastAsia="Times New Roman" w:hAnsi="Tahoma" w:cs="Tahoma"/>
          <w:b/>
          <w:bCs/>
          <w:color w:val="111111"/>
          <w:sz w:val="26"/>
          <w:szCs w:val="26"/>
          <w:lang w:eastAsia="ru-RU"/>
        </w:rPr>
        <w:t>Малоарешевская</w:t>
      </w:r>
      <w:proofErr w:type="spellEnd"/>
      <w:r w:rsidRPr="00234817">
        <w:rPr>
          <w:rFonts w:ascii="Tahoma" w:eastAsia="Times New Roman" w:hAnsi="Tahoma" w:cs="Tahoma"/>
          <w:b/>
          <w:bCs/>
          <w:color w:val="111111"/>
          <w:sz w:val="26"/>
          <w:szCs w:val="26"/>
          <w:lang w:eastAsia="ru-RU"/>
        </w:rPr>
        <w:t xml:space="preserve"> СОШ»</w:t>
      </w:r>
    </w:p>
    <w:p w:rsidR="00234817" w:rsidRPr="00234817" w:rsidRDefault="00234817" w:rsidP="00234817">
      <w:pPr>
        <w:shd w:val="clear" w:color="auto" w:fill="FFFFFF"/>
        <w:spacing w:before="150" w:after="180" w:line="240" w:lineRule="auto"/>
        <w:jc w:val="right"/>
        <w:rPr>
          <w:rFonts w:ascii="Tahoma" w:eastAsia="Times New Roman" w:hAnsi="Tahoma" w:cs="Tahoma"/>
          <w:b/>
          <w:bCs/>
          <w:color w:val="111111"/>
          <w:sz w:val="26"/>
          <w:szCs w:val="26"/>
          <w:lang w:eastAsia="ru-RU"/>
        </w:rPr>
      </w:pPr>
      <w:proofErr w:type="spellStart"/>
      <w:r w:rsidRPr="00234817">
        <w:rPr>
          <w:rFonts w:ascii="Tahoma" w:eastAsia="Times New Roman" w:hAnsi="Tahoma" w:cs="Tahoma"/>
          <w:b/>
          <w:bCs/>
          <w:color w:val="111111"/>
          <w:sz w:val="26"/>
          <w:szCs w:val="26"/>
          <w:lang w:eastAsia="ru-RU"/>
        </w:rPr>
        <w:t>___________Кудряшова</w:t>
      </w:r>
      <w:proofErr w:type="spellEnd"/>
      <w:r w:rsidRPr="00234817">
        <w:rPr>
          <w:rFonts w:ascii="Tahoma" w:eastAsia="Times New Roman" w:hAnsi="Tahoma" w:cs="Tahoma"/>
          <w:b/>
          <w:bCs/>
          <w:color w:val="111111"/>
          <w:sz w:val="26"/>
          <w:szCs w:val="26"/>
          <w:lang w:eastAsia="ru-RU"/>
        </w:rPr>
        <w:t xml:space="preserve"> А.А.</w:t>
      </w:r>
    </w:p>
    <w:p w:rsidR="00234817" w:rsidRDefault="00234817" w:rsidP="000D697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0D6979" w:rsidRPr="008F25D4" w:rsidRDefault="000D6979" w:rsidP="000D697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8F25D4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ПЛАН РАБОТЫ С РОДИТЕЛЯМИ</w:t>
      </w:r>
      <w:bookmarkStart w:id="0" w:name="_GoBack"/>
      <w:bookmarkEnd w:id="0"/>
    </w:p>
    <w:p w:rsidR="000D6979" w:rsidRPr="008F25D4" w:rsidRDefault="005C196E" w:rsidP="000D6979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НА 2022-2023</w:t>
      </w:r>
      <w:r w:rsidR="000D6979" w:rsidRPr="008F25D4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 xml:space="preserve"> УЧЕБНЫЙ ГОД</w:t>
      </w:r>
    </w:p>
    <w:p w:rsidR="000D6979" w:rsidRPr="00234817" w:rsidRDefault="000D6979" w:rsidP="000D697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3481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Цель:</w:t>
      </w:r>
    </w:p>
    <w:p w:rsidR="000D6979" w:rsidRPr="00234817" w:rsidRDefault="000D6979" w:rsidP="000D697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3481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Формирование эффективной системы взаимодействия родителей и учителей для создания условий развития личности ребенка</w:t>
      </w:r>
    </w:p>
    <w:p w:rsidR="000D6979" w:rsidRPr="00234817" w:rsidRDefault="000D6979" w:rsidP="000D697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34817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ru-RU"/>
        </w:rPr>
        <w:t>Задачи:</w:t>
      </w:r>
    </w:p>
    <w:p w:rsidR="000D6979" w:rsidRPr="00234817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3481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повышать педагогическую культуру родителей, пополняя арсенал их знаний по конкретному вопросу воспитания ребенка в семье и школе, через организацию проведения родительского всеобуча, родительского университета;</w:t>
      </w:r>
    </w:p>
    <w:p w:rsidR="000D6979" w:rsidRPr="00234817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3481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содействовать сплочению родительского коллектива, вовлекая в жизнедеятельность классного и школьного сообщества;</w:t>
      </w:r>
    </w:p>
    <w:p w:rsidR="000D6979" w:rsidRPr="00234817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3481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оказывать родителям содействие в решении проблемных ситуаций, влекущих    неблагополучие в  семье, в детско </w:t>
      </w:r>
      <w:proofErr w:type="gramStart"/>
      <w:r w:rsidRPr="0023481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-р</w:t>
      </w:r>
      <w:proofErr w:type="gramEnd"/>
      <w:r w:rsidRPr="0023481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одительских отношениях через организацию    индивидуальной консультационной работы;</w:t>
      </w:r>
    </w:p>
    <w:p w:rsidR="000D6979" w:rsidRPr="00234817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3481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 укреплять взаимодействие  с семьей для  повышения эффективности  профилактической работы с учащимися </w:t>
      </w:r>
      <w:proofErr w:type="gramStart"/>
      <w:r w:rsidRPr="0023481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</w:t>
      </w:r>
      <w:proofErr w:type="gramEnd"/>
      <w:r w:rsidRPr="0023481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предупреждении  правонарушений и   преступлений;</w:t>
      </w:r>
    </w:p>
    <w:p w:rsidR="000D6979" w:rsidRPr="00234817" w:rsidRDefault="000D6979" w:rsidP="000D697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3481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единое информационное пространство, способствующее  неконфликтному взаимодействию педагогов, детей, родителей.</w:t>
      </w:r>
    </w:p>
    <w:p w:rsidR="00234817" w:rsidRPr="00234817" w:rsidRDefault="00234817" w:rsidP="0023481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234817" w:rsidRPr="00234817" w:rsidRDefault="00234817" w:rsidP="0023481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234817" w:rsidRPr="00234817" w:rsidRDefault="00234817" w:rsidP="0023481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234817" w:rsidRPr="00234817" w:rsidRDefault="00234817" w:rsidP="0023481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234817" w:rsidRPr="00234817" w:rsidRDefault="00234817" w:rsidP="0023481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p w:rsidR="00234817" w:rsidRPr="00234817" w:rsidRDefault="00234817" w:rsidP="00234817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</w:p>
    <w:tbl>
      <w:tblPr>
        <w:tblpPr w:leftFromText="45" w:rightFromText="45" w:topFromText="150" w:bottomFromText="180" w:vertAnchor="text"/>
        <w:tblW w:w="5226" w:type="pct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9018"/>
        <w:gridCol w:w="1760"/>
        <w:gridCol w:w="1424"/>
        <w:gridCol w:w="3183"/>
      </w:tblGrid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0D6979">
            <w:pPr>
              <w:spacing w:before="150" w:after="18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8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D6979" w:rsidRPr="00234817" w:rsidTr="00234817">
        <w:trPr>
          <w:trHeight w:val="165"/>
        </w:trPr>
        <w:tc>
          <w:tcPr>
            <w:tcW w:w="1538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234817">
              <w:rPr>
                <w:b/>
                <w:sz w:val="28"/>
                <w:szCs w:val="28"/>
                <w:lang w:eastAsia="ru-RU"/>
              </w:rPr>
              <w:t>1.  Изучение семей учащихся, положение детей в семье, условий их жизни.</w:t>
            </w:r>
          </w:p>
        </w:tc>
      </w:tr>
      <w:tr w:rsidR="000D6979" w:rsidRPr="00234817" w:rsidTr="00234817">
        <w:trPr>
          <w:trHeight w:val="758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Обследование материально-бытовых условий вновь прибывших  семей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сентябрь, октябрь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Классный руководитель,  социальный педагог.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Рейды « Неблагополучная семья»,  « Подросток»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4"/>
                <w:szCs w:val="24"/>
                <w:lang w:eastAsia="ru-RU"/>
              </w:rPr>
            </w:pPr>
            <w:r w:rsidRPr="00234817">
              <w:rPr>
                <w:sz w:val="24"/>
                <w:szCs w:val="24"/>
                <w:lang w:eastAsia="ru-RU"/>
              </w:rPr>
              <w:t>Сентябрь, в течени</w:t>
            </w:r>
            <w:proofErr w:type="gramStart"/>
            <w:r w:rsidRPr="00234817">
              <w:rPr>
                <w:sz w:val="24"/>
                <w:szCs w:val="24"/>
                <w:lang w:eastAsia="ru-RU"/>
              </w:rPr>
              <w:t>и</w:t>
            </w:r>
            <w:proofErr w:type="gramEnd"/>
            <w:r w:rsidRPr="00234817">
              <w:rPr>
                <w:sz w:val="24"/>
                <w:szCs w:val="24"/>
                <w:lang w:eastAsia="ru-RU"/>
              </w:rPr>
              <w:t xml:space="preserve"> года по необходимости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 xml:space="preserve">Администрация, </w:t>
            </w:r>
            <w:proofErr w:type="spellStart"/>
            <w:r w:rsidRPr="00234817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234817">
              <w:rPr>
                <w:sz w:val="28"/>
                <w:szCs w:val="28"/>
                <w:lang w:eastAsia="ru-RU"/>
              </w:rPr>
              <w:t>. рук.</w:t>
            </w:r>
          </w:p>
        </w:tc>
      </w:tr>
      <w:tr w:rsidR="000D6979" w:rsidRPr="00234817" w:rsidTr="00234817">
        <w:trPr>
          <w:trHeight w:val="478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Посещение опекунских семей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Декабрь, май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Посещение семей, учащихся, состоящих на различных видах учета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234817">
              <w:rPr>
                <w:sz w:val="28"/>
                <w:szCs w:val="28"/>
                <w:lang w:eastAsia="ru-RU"/>
              </w:rPr>
              <w:t>Кл</w:t>
            </w:r>
            <w:proofErr w:type="gramStart"/>
            <w:r w:rsidRPr="00234817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234817">
              <w:rPr>
                <w:sz w:val="28"/>
                <w:szCs w:val="28"/>
                <w:lang w:eastAsia="ru-RU"/>
              </w:rPr>
              <w:t>ук</w:t>
            </w:r>
            <w:proofErr w:type="spellEnd"/>
            <w:r w:rsidRPr="00234817">
              <w:rPr>
                <w:sz w:val="28"/>
                <w:szCs w:val="28"/>
                <w:lang w:eastAsia="ru-RU"/>
              </w:rPr>
              <w:t>., социальный педагог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Посещение семей, где дети признаны находящимися в СОП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Классные руководители,</w:t>
            </w:r>
          </w:p>
        </w:tc>
      </w:tr>
      <w:tr w:rsidR="000D6979" w:rsidRPr="00234817" w:rsidTr="00234817">
        <w:trPr>
          <w:trHeight w:val="165"/>
        </w:trPr>
        <w:tc>
          <w:tcPr>
            <w:tcW w:w="1538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234817">
              <w:rPr>
                <w:b/>
                <w:sz w:val="28"/>
                <w:szCs w:val="28"/>
                <w:lang w:eastAsia="ru-RU"/>
              </w:rPr>
              <w:t>2.  Университет психолог</w:t>
            </w:r>
            <w:proofErr w:type="gramStart"/>
            <w:r w:rsidRPr="00234817">
              <w:rPr>
                <w:b/>
                <w:sz w:val="28"/>
                <w:szCs w:val="28"/>
                <w:lang w:eastAsia="ru-RU"/>
              </w:rPr>
              <w:t>о-</w:t>
            </w:r>
            <w:proofErr w:type="gramEnd"/>
            <w:r w:rsidRPr="00234817">
              <w:rPr>
                <w:b/>
                <w:sz w:val="28"/>
                <w:szCs w:val="28"/>
                <w:lang w:eastAsia="ru-RU"/>
              </w:rPr>
              <w:t xml:space="preserve"> педагогических, нравственно-правовых знаний для родителей.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Участие в районном факультете педагогической культуры для родителей                             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В течени</w:t>
            </w:r>
            <w:proofErr w:type="gramStart"/>
            <w:r w:rsidRPr="00234817">
              <w:rPr>
                <w:sz w:val="28"/>
                <w:szCs w:val="28"/>
                <w:lang w:eastAsia="ru-RU"/>
              </w:rPr>
              <w:t>и</w:t>
            </w:r>
            <w:proofErr w:type="gramEnd"/>
            <w:r w:rsidRPr="00234817">
              <w:rPr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Ознакомление родителей с нормативно правовой базой школы (устав, локальные акты, ООП школы)                               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 xml:space="preserve">Социальный </w:t>
            </w:r>
            <w:proofErr w:type="spellStart"/>
            <w:proofErr w:type="gramStart"/>
            <w:r w:rsidRPr="00234817">
              <w:rPr>
                <w:sz w:val="28"/>
                <w:szCs w:val="28"/>
                <w:lang w:eastAsia="ru-RU"/>
              </w:rPr>
              <w:t>педа-гог</w:t>
            </w:r>
            <w:proofErr w:type="spellEnd"/>
            <w:proofErr w:type="gramEnd"/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«Профилактика детского травматизма, правила безопасного поведения в школе и дома»</w:t>
            </w:r>
          </w:p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Анкетирование родителей - опекунов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8F25D4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 xml:space="preserve">Зам. директора по </w:t>
            </w:r>
            <w:proofErr w:type="spellStart"/>
            <w:r w:rsidR="000D6979" w:rsidRPr="00234817">
              <w:rPr>
                <w:sz w:val="28"/>
                <w:szCs w:val="28"/>
                <w:lang w:eastAsia="ru-RU"/>
              </w:rPr>
              <w:t>ВР</w:t>
            </w:r>
            <w:proofErr w:type="gramStart"/>
            <w:r w:rsidR="000D6979" w:rsidRPr="00234817">
              <w:rPr>
                <w:sz w:val="28"/>
                <w:szCs w:val="28"/>
                <w:lang w:eastAsia="ru-RU"/>
              </w:rPr>
              <w:t>,с</w:t>
            </w:r>
            <w:proofErr w:type="gramEnd"/>
            <w:r w:rsidR="000D6979" w:rsidRPr="00234817">
              <w:rPr>
                <w:sz w:val="28"/>
                <w:szCs w:val="28"/>
                <w:lang w:eastAsia="ru-RU"/>
              </w:rPr>
              <w:t>оциальный</w:t>
            </w:r>
            <w:proofErr w:type="spellEnd"/>
            <w:r w:rsidR="000D6979" w:rsidRPr="00234817">
              <w:rPr>
                <w:sz w:val="28"/>
                <w:szCs w:val="28"/>
                <w:lang w:eastAsia="ru-RU"/>
              </w:rPr>
              <w:t xml:space="preserve"> педагог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 xml:space="preserve">«Ответственность перед законом: что необходимо знать детям и </w:t>
            </w:r>
            <w:r w:rsidRPr="00234817">
              <w:rPr>
                <w:sz w:val="28"/>
                <w:szCs w:val="28"/>
                <w:lang w:eastAsia="ru-RU"/>
              </w:rPr>
              <w:lastRenderedPageBreak/>
              <w:t>родителям»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Инспектор ОДН</w:t>
            </w:r>
          </w:p>
        </w:tc>
      </w:tr>
      <w:tr w:rsidR="000D6979" w:rsidRPr="00234817" w:rsidTr="00234817">
        <w:trPr>
          <w:trHeight w:val="1230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lastRenderedPageBreak/>
              <w:t>Семина</w:t>
            </w:r>
            <w:proofErr w:type="gramStart"/>
            <w:r w:rsidRPr="00234817">
              <w:rPr>
                <w:sz w:val="28"/>
                <w:szCs w:val="28"/>
                <w:lang w:eastAsia="ru-RU"/>
              </w:rPr>
              <w:t>р-</w:t>
            </w:r>
            <w:proofErr w:type="gramEnd"/>
            <w:r w:rsidRPr="00234817">
              <w:rPr>
                <w:sz w:val="28"/>
                <w:szCs w:val="28"/>
                <w:lang w:eastAsia="ru-RU"/>
              </w:rPr>
              <w:t xml:space="preserve"> практикум «Роль семьи в воспитании ребенка. Обязанности родителей по организации безопасного досуга ребенка во внеурочное и каникулярное время»                              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8F25D4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 xml:space="preserve">Заместитель директора по </w:t>
            </w:r>
            <w:r w:rsidR="000D6979" w:rsidRPr="00234817">
              <w:rPr>
                <w:sz w:val="28"/>
                <w:szCs w:val="28"/>
                <w:lang w:eastAsia="ru-RU"/>
              </w:rPr>
              <w:t>ВР,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 Круглый стол  «Безопасное лето»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234817">
              <w:rPr>
                <w:sz w:val="28"/>
                <w:szCs w:val="28"/>
                <w:lang w:eastAsia="ru-RU"/>
              </w:rPr>
              <w:t>Кл</w:t>
            </w:r>
            <w:proofErr w:type="gramStart"/>
            <w:r w:rsidRPr="00234817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234817">
              <w:rPr>
                <w:sz w:val="28"/>
                <w:szCs w:val="28"/>
                <w:lang w:eastAsia="ru-RU"/>
              </w:rPr>
              <w:t>уководители</w:t>
            </w:r>
            <w:proofErr w:type="spellEnd"/>
            <w:r w:rsidRPr="00234817">
              <w:rPr>
                <w:sz w:val="28"/>
                <w:szCs w:val="28"/>
                <w:lang w:eastAsia="ru-RU"/>
              </w:rPr>
              <w:t>, соц. педагог</w:t>
            </w:r>
          </w:p>
        </w:tc>
      </w:tr>
      <w:tr w:rsidR="000D6979" w:rsidRPr="00234817" w:rsidTr="00234817">
        <w:trPr>
          <w:trHeight w:val="165"/>
        </w:trPr>
        <w:tc>
          <w:tcPr>
            <w:tcW w:w="1538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234817">
              <w:rPr>
                <w:b/>
                <w:sz w:val="28"/>
                <w:szCs w:val="28"/>
                <w:lang w:eastAsia="ru-RU"/>
              </w:rPr>
              <w:t>3. Проведение общешкольных и классных родительских собраний.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Организационные классные родительские собрания(1-9кл.)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 xml:space="preserve">Общешкольное родительское собрание «Особенности </w:t>
            </w:r>
            <w:r w:rsidR="00234817">
              <w:rPr>
                <w:sz w:val="28"/>
                <w:szCs w:val="28"/>
                <w:lang w:eastAsia="ru-RU"/>
              </w:rPr>
              <w:t>образовательного процесса в 2021/2022</w:t>
            </w:r>
            <w:r w:rsidRPr="00234817">
              <w:rPr>
                <w:sz w:val="28"/>
                <w:szCs w:val="28"/>
                <w:lang w:eastAsia="ru-RU"/>
              </w:rPr>
              <w:t xml:space="preserve"> учебном году»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Классные родительские собрания  </w:t>
            </w:r>
          </w:p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 «Трудности адаптации ребенка к обучению  в 5-м классе»                      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0D6979" w:rsidRPr="00234817" w:rsidTr="00234817">
        <w:trPr>
          <w:trHeight w:val="1451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Общешкольное родительское собрание «Совместная работа школы и семьи по воспитанию детей»(1-9кл.)</w:t>
            </w:r>
          </w:p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Классное родительское собрание   « Об особенностях экзаменационной кампании»(9кл.)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8F25D4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 xml:space="preserve">Зам директора по </w:t>
            </w:r>
            <w:r w:rsidR="000D6979" w:rsidRPr="00234817">
              <w:rPr>
                <w:sz w:val="28"/>
                <w:szCs w:val="28"/>
                <w:lang w:eastAsia="ru-RU"/>
              </w:rPr>
              <w:t>ВР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Общешкольное родительское собрание «Проблемы общения и их значение в жизни ребенка» (1-9кл.)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8F25D4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 xml:space="preserve">За директора по </w:t>
            </w:r>
            <w:r w:rsidR="000D6979" w:rsidRPr="00234817">
              <w:rPr>
                <w:sz w:val="28"/>
                <w:szCs w:val="28"/>
                <w:lang w:eastAsia="ru-RU"/>
              </w:rPr>
              <w:t>ВР</w:t>
            </w:r>
          </w:p>
        </w:tc>
      </w:tr>
      <w:tr w:rsidR="000D6979" w:rsidRPr="00234817" w:rsidTr="00234817">
        <w:trPr>
          <w:trHeight w:val="750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Общешкольное родительское собра</w:t>
            </w:r>
            <w:r w:rsidR="00234817" w:rsidRPr="00234817">
              <w:rPr>
                <w:sz w:val="28"/>
                <w:szCs w:val="28"/>
                <w:lang w:eastAsia="ru-RU"/>
              </w:rPr>
              <w:t>ние  «Итоги работы школы за 2021-2022</w:t>
            </w:r>
            <w:r w:rsidRPr="00234817">
              <w:rPr>
                <w:sz w:val="28"/>
                <w:szCs w:val="28"/>
                <w:lang w:eastAsia="ru-RU"/>
              </w:rPr>
              <w:t xml:space="preserve"> учебный год»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0D6979" w:rsidRPr="00234817" w:rsidTr="00234817">
        <w:trPr>
          <w:trHeight w:val="165"/>
        </w:trPr>
        <w:tc>
          <w:tcPr>
            <w:tcW w:w="1538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234817">
              <w:rPr>
                <w:b/>
                <w:sz w:val="28"/>
                <w:szCs w:val="28"/>
                <w:lang w:eastAsia="ru-RU"/>
              </w:rPr>
              <w:t>4  Проведение индивидуальных и групповых консультаций</w:t>
            </w:r>
            <w:proofErr w:type="gramStart"/>
            <w:r w:rsidRPr="00234817">
              <w:rPr>
                <w:b/>
                <w:sz w:val="28"/>
                <w:szCs w:val="28"/>
                <w:lang w:eastAsia="ru-RU"/>
              </w:rPr>
              <w:t>,.</w:t>
            </w:r>
            <w:proofErr w:type="gramEnd"/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 «Школьная тревожность и ее преодоление»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«Обязанности родителей по воспитанию, обучению, содержанию несовершеннолетних детей»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234817">
              <w:rPr>
                <w:sz w:val="28"/>
                <w:szCs w:val="28"/>
                <w:lang w:eastAsia="ru-RU"/>
              </w:rPr>
              <w:t>Кл</w:t>
            </w:r>
            <w:proofErr w:type="gramStart"/>
            <w:r w:rsidRPr="00234817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234817">
              <w:rPr>
                <w:sz w:val="28"/>
                <w:szCs w:val="28"/>
                <w:lang w:eastAsia="ru-RU"/>
              </w:rPr>
              <w:t>уководитель</w:t>
            </w:r>
            <w:proofErr w:type="spellEnd"/>
            <w:r w:rsidRPr="00234817">
              <w:rPr>
                <w:sz w:val="28"/>
                <w:szCs w:val="28"/>
                <w:lang w:eastAsia="ru-RU"/>
              </w:rPr>
              <w:t>, социальный педагог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lastRenderedPageBreak/>
              <w:t>«Компьютер и дети: будьте осторожны»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«Организация свободного  времени  подростка. Труд  и  отдых  в  период  летних  каникул»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0D6979" w:rsidRPr="00234817" w:rsidTr="00234817">
        <w:trPr>
          <w:trHeight w:val="501"/>
        </w:trPr>
        <w:tc>
          <w:tcPr>
            <w:tcW w:w="15385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b/>
                <w:sz w:val="28"/>
                <w:szCs w:val="28"/>
                <w:lang w:eastAsia="ru-RU"/>
              </w:rPr>
            </w:pPr>
            <w:r w:rsidRPr="00234817">
              <w:rPr>
                <w:b/>
                <w:sz w:val="28"/>
                <w:szCs w:val="28"/>
                <w:lang w:eastAsia="ru-RU"/>
              </w:rPr>
              <w:t>5.  Участие в традиционных общешкольных праздниках.</w:t>
            </w:r>
          </w:p>
        </w:tc>
      </w:tr>
      <w:tr w:rsidR="000D6979" w:rsidRPr="00234817" w:rsidTr="00234817">
        <w:trPr>
          <w:trHeight w:val="16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Торжественная линейка   « Здравствуй, школа!»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8F25D4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 xml:space="preserve">Зам. директора по </w:t>
            </w:r>
            <w:r w:rsidR="000D6979" w:rsidRPr="00234817">
              <w:rPr>
                <w:sz w:val="28"/>
                <w:szCs w:val="28"/>
                <w:lang w:eastAsia="ru-RU"/>
              </w:rPr>
              <w:t>ВР</w:t>
            </w:r>
          </w:p>
        </w:tc>
      </w:tr>
      <w:tr w:rsidR="000D6979" w:rsidRPr="00234817" w:rsidTr="00234817">
        <w:trPr>
          <w:trHeight w:val="792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Привлечение родителей к участию в акции «Синичкин дом» (изготовление кормушек для птиц), День птиц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234817">
              <w:rPr>
                <w:sz w:val="28"/>
                <w:szCs w:val="28"/>
                <w:lang w:eastAsia="ru-RU"/>
              </w:rPr>
              <w:t>Кл</w:t>
            </w:r>
            <w:proofErr w:type="gramStart"/>
            <w:r w:rsidRPr="00234817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234817">
              <w:rPr>
                <w:sz w:val="28"/>
                <w:szCs w:val="28"/>
                <w:lang w:eastAsia="ru-RU"/>
              </w:rPr>
              <w:t>ук</w:t>
            </w:r>
            <w:proofErr w:type="spellEnd"/>
            <w:r w:rsidRPr="00234817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0D6979" w:rsidRPr="00234817" w:rsidTr="00234817">
        <w:trPr>
          <w:trHeight w:val="466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Концертная программа « День матери»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8F25D4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 xml:space="preserve">Зам. директора по ВР, </w:t>
            </w:r>
          </w:p>
        </w:tc>
      </w:tr>
      <w:tr w:rsidR="000D6979" w:rsidRPr="00234817" w:rsidTr="00234817">
        <w:trPr>
          <w:trHeight w:val="535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Праздник « Новогодний хоровод»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Зам.</w:t>
            </w:r>
            <w:r w:rsidR="008F25D4" w:rsidRPr="00234817">
              <w:rPr>
                <w:sz w:val="28"/>
                <w:szCs w:val="28"/>
                <w:lang w:eastAsia="ru-RU"/>
              </w:rPr>
              <w:t xml:space="preserve"> директора по ВР, </w:t>
            </w:r>
            <w:proofErr w:type="spellStart"/>
            <w:r w:rsidR="008F25D4" w:rsidRPr="00234817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="008F25D4" w:rsidRPr="00234817">
              <w:rPr>
                <w:sz w:val="28"/>
                <w:szCs w:val="28"/>
                <w:lang w:eastAsia="ru-RU"/>
              </w:rPr>
              <w:t>. руководи</w:t>
            </w:r>
            <w:r w:rsidRPr="00234817">
              <w:rPr>
                <w:sz w:val="28"/>
                <w:szCs w:val="28"/>
                <w:lang w:eastAsia="ru-RU"/>
              </w:rPr>
              <w:t>тели</w:t>
            </w:r>
          </w:p>
        </w:tc>
      </w:tr>
      <w:tr w:rsidR="000D6979" w:rsidRPr="00234817" w:rsidTr="00234817">
        <w:trPr>
          <w:trHeight w:val="444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Родительский субботник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8F25D4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 xml:space="preserve">Зам. директора по </w:t>
            </w:r>
            <w:r w:rsidR="000D6979" w:rsidRPr="00234817">
              <w:rPr>
                <w:sz w:val="28"/>
                <w:szCs w:val="28"/>
                <w:lang w:eastAsia="ru-RU"/>
              </w:rPr>
              <w:t>ВР</w:t>
            </w:r>
          </w:p>
        </w:tc>
      </w:tr>
      <w:tr w:rsidR="000D6979" w:rsidRPr="00234817" w:rsidTr="00234817">
        <w:trPr>
          <w:trHeight w:val="782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Участие в шествии «Бессмертный полк»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4817" w:rsidRDefault="008F25D4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 xml:space="preserve">Зам. директора по </w:t>
            </w:r>
            <w:r w:rsidR="000D6979" w:rsidRPr="00234817">
              <w:rPr>
                <w:sz w:val="28"/>
                <w:szCs w:val="28"/>
                <w:lang w:eastAsia="ru-RU"/>
              </w:rPr>
              <w:t xml:space="preserve">ВР, </w:t>
            </w:r>
          </w:p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proofErr w:type="spellStart"/>
            <w:r w:rsidRPr="00234817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Pr="00234817"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234817">
              <w:rPr>
                <w:sz w:val="28"/>
                <w:szCs w:val="28"/>
                <w:lang w:eastAsia="ru-RU"/>
              </w:rPr>
              <w:t>руководи-тели</w:t>
            </w:r>
            <w:proofErr w:type="spellEnd"/>
            <w:proofErr w:type="gramEnd"/>
            <w:r w:rsidRPr="00234817">
              <w:rPr>
                <w:sz w:val="28"/>
                <w:szCs w:val="28"/>
                <w:lang w:eastAsia="ru-RU"/>
              </w:rPr>
              <w:t>,</w:t>
            </w:r>
            <w:r w:rsidR="008F25D4" w:rsidRPr="00234817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6979" w:rsidRPr="00234817" w:rsidTr="00234817">
        <w:trPr>
          <w:trHeight w:val="570"/>
        </w:trPr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Торжественный праздник  « Последний звонок»</w:t>
            </w: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0D6979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1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234817" w:rsidRDefault="008F25D4" w:rsidP="00234817">
            <w:pPr>
              <w:pStyle w:val="a5"/>
              <w:rPr>
                <w:sz w:val="28"/>
                <w:szCs w:val="28"/>
                <w:lang w:eastAsia="ru-RU"/>
              </w:rPr>
            </w:pPr>
            <w:r w:rsidRPr="00234817">
              <w:rPr>
                <w:sz w:val="28"/>
                <w:szCs w:val="28"/>
                <w:lang w:eastAsia="ru-RU"/>
              </w:rPr>
              <w:t xml:space="preserve">Зам. директора по </w:t>
            </w:r>
            <w:r w:rsidR="000D6979" w:rsidRPr="00234817">
              <w:rPr>
                <w:sz w:val="28"/>
                <w:szCs w:val="28"/>
                <w:lang w:eastAsia="ru-RU"/>
              </w:rPr>
              <w:t>ВР</w:t>
            </w:r>
          </w:p>
        </w:tc>
      </w:tr>
      <w:tr w:rsidR="000D6979" w:rsidRPr="000D6979" w:rsidTr="00234817">
        <w:tc>
          <w:tcPr>
            <w:tcW w:w="90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18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D6979" w:rsidRPr="000D6979" w:rsidRDefault="000D6979" w:rsidP="000D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0D6979" w:rsidRPr="00234817" w:rsidRDefault="000D6979" w:rsidP="000D697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3481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Заместитель директора</w:t>
      </w:r>
    </w:p>
    <w:p w:rsidR="000D6979" w:rsidRPr="00234817" w:rsidRDefault="000D6979" w:rsidP="008F25D4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3481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-воспитательной работе                              </w:t>
      </w:r>
      <w:bookmarkStart w:id="1" w:name="comments"/>
      <w:bookmarkEnd w:id="1"/>
      <w:r w:rsidR="00234817" w:rsidRPr="00234817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Шахвалиева Л.Н.</w:t>
      </w:r>
    </w:p>
    <w:p w:rsidR="00D50F89" w:rsidRDefault="005C196E"/>
    <w:sectPr w:rsidR="00D50F89" w:rsidSect="0023481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914F4"/>
    <w:multiLevelType w:val="multilevel"/>
    <w:tmpl w:val="1F20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D6979"/>
    <w:rsid w:val="00015947"/>
    <w:rsid w:val="000D6979"/>
    <w:rsid w:val="00211DB3"/>
    <w:rsid w:val="00234817"/>
    <w:rsid w:val="00543F35"/>
    <w:rsid w:val="005C196E"/>
    <w:rsid w:val="006C2752"/>
    <w:rsid w:val="008F25D4"/>
    <w:rsid w:val="00C24F65"/>
    <w:rsid w:val="00E5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979"/>
    <w:rPr>
      <w:b/>
      <w:bCs/>
    </w:rPr>
  </w:style>
  <w:style w:type="paragraph" w:styleId="a5">
    <w:name w:val="No Spacing"/>
    <w:uiPriority w:val="1"/>
    <w:qFormat/>
    <w:rsid w:val="002348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20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56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2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2021-09-20T13:05:00Z</dcterms:created>
  <dcterms:modified xsi:type="dcterms:W3CDTF">2022-11-10T13:43:00Z</dcterms:modified>
</cp:coreProperties>
</file>