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53" w:rsidRDefault="001D6B53" w:rsidP="001D6B53">
      <w:pPr>
        <w:jc w:val="both"/>
        <w:rPr>
          <w:rStyle w:val="a3"/>
          <w:i w:val="0"/>
          <w:sz w:val="26"/>
          <w:szCs w:val="26"/>
        </w:rPr>
      </w:pPr>
      <w:r>
        <w:rPr>
          <w:iCs/>
          <w:noProof/>
          <w:sz w:val="26"/>
          <w:szCs w:val="26"/>
        </w:rPr>
        <w:drawing>
          <wp:inline distT="0" distB="0" distL="0" distR="0">
            <wp:extent cx="6750366" cy="8915400"/>
            <wp:effectExtent l="19050" t="0" r="0" b="0"/>
            <wp:docPr id="1" name="Рисунок 1" descr="C:\Users\1\Desktop\Летняя площадка -2020 г\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етняя площадка -2020 г\2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266" cy="8928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B53" w:rsidRDefault="001D6B53" w:rsidP="001D6B53">
      <w:pPr>
        <w:jc w:val="both"/>
        <w:rPr>
          <w:rStyle w:val="a3"/>
          <w:i w:val="0"/>
          <w:sz w:val="26"/>
          <w:szCs w:val="26"/>
        </w:rPr>
      </w:pPr>
    </w:p>
    <w:p w:rsidR="001D6B53" w:rsidRDefault="001D6B53" w:rsidP="001D6B53">
      <w:pPr>
        <w:jc w:val="both"/>
        <w:rPr>
          <w:rStyle w:val="a3"/>
          <w:i w:val="0"/>
          <w:sz w:val="26"/>
          <w:szCs w:val="26"/>
        </w:rPr>
      </w:pPr>
    </w:p>
    <w:p w:rsidR="001D6B53" w:rsidRDefault="001D6B53" w:rsidP="001D6B53">
      <w:pPr>
        <w:jc w:val="both"/>
        <w:rPr>
          <w:rStyle w:val="a3"/>
          <w:i w:val="0"/>
          <w:sz w:val="26"/>
          <w:szCs w:val="26"/>
        </w:rPr>
      </w:pPr>
      <w:r>
        <w:rPr>
          <w:rStyle w:val="a3"/>
          <w:i w:val="0"/>
          <w:sz w:val="26"/>
          <w:szCs w:val="26"/>
        </w:rPr>
        <w:t xml:space="preserve">в) осуществляет образовательную деятельность по реализации дополнительных </w:t>
      </w:r>
      <w:proofErr w:type="spellStart"/>
      <w:r>
        <w:rPr>
          <w:rStyle w:val="a3"/>
          <w:i w:val="0"/>
          <w:sz w:val="26"/>
          <w:szCs w:val="26"/>
        </w:rPr>
        <w:t>общеразвивающих</w:t>
      </w:r>
      <w:proofErr w:type="spellEnd"/>
      <w:r>
        <w:rPr>
          <w:rStyle w:val="a3"/>
          <w:i w:val="0"/>
          <w:sz w:val="26"/>
          <w:szCs w:val="26"/>
        </w:rPr>
        <w:t xml:space="preserve"> программ;</w:t>
      </w:r>
    </w:p>
    <w:p w:rsidR="001D6B53" w:rsidRDefault="001D6B53" w:rsidP="001D6B53">
      <w:pPr>
        <w:jc w:val="both"/>
        <w:rPr>
          <w:rStyle w:val="a3"/>
          <w:i w:val="0"/>
          <w:sz w:val="26"/>
          <w:szCs w:val="26"/>
        </w:rPr>
      </w:pPr>
      <w:r>
        <w:rPr>
          <w:rStyle w:val="a3"/>
          <w:i w:val="0"/>
          <w:sz w:val="26"/>
          <w:szCs w:val="26"/>
        </w:rPr>
        <w:t>г) обеспечивает безопасные условия жизнедеятельности детей;</w:t>
      </w:r>
    </w:p>
    <w:p w:rsidR="001D6B53" w:rsidRDefault="001D6B53" w:rsidP="001D6B53">
      <w:pPr>
        <w:jc w:val="both"/>
        <w:rPr>
          <w:rStyle w:val="a3"/>
          <w:i w:val="0"/>
          <w:sz w:val="26"/>
          <w:szCs w:val="26"/>
        </w:rPr>
      </w:pPr>
      <w:proofErr w:type="spellStart"/>
      <w:r>
        <w:rPr>
          <w:rStyle w:val="a3"/>
          <w:i w:val="0"/>
          <w:sz w:val="26"/>
          <w:szCs w:val="26"/>
        </w:rPr>
        <w:t>д</w:t>
      </w:r>
      <w:proofErr w:type="spellEnd"/>
      <w:r>
        <w:rPr>
          <w:rStyle w:val="a3"/>
          <w:i w:val="0"/>
          <w:sz w:val="26"/>
          <w:szCs w:val="26"/>
        </w:rPr>
        <w:t>) осуществляет психолого-педагогическую деятельность, направленную на улучшение психологического состояния детей и их адаптацию к условиям летнего отдыха в дистанционном формате.</w:t>
      </w:r>
    </w:p>
    <w:p w:rsidR="001D6B53" w:rsidRDefault="001D6B53" w:rsidP="001D6B53">
      <w:pPr>
        <w:jc w:val="both"/>
        <w:rPr>
          <w:rStyle w:val="a3"/>
          <w:i w:val="0"/>
          <w:sz w:val="26"/>
          <w:szCs w:val="26"/>
        </w:rPr>
      </w:pPr>
      <w:r>
        <w:rPr>
          <w:rStyle w:val="a3"/>
          <w:i w:val="0"/>
          <w:sz w:val="26"/>
          <w:szCs w:val="26"/>
        </w:rPr>
        <w:t xml:space="preserve">1.8. Содержание, формы и методы работы оздоровительного летнего отдыха определяются его педагогическим коллективом исходя из принципов гуманности, демократизма, поощрения инициативы и самостоятельности учащихся, учета индивидуальных и возрастных особенностей детей. </w:t>
      </w:r>
    </w:p>
    <w:p w:rsidR="001D6B53" w:rsidRDefault="001D6B53" w:rsidP="001D6B53">
      <w:pPr>
        <w:jc w:val="both"/>
        <w:rPr>
          <w:rStyle w:val="a3"/>
          <w:i w:val="0"/>
          <w:sz w:val="26"/>
          <w:szCs w:val="26"/>
        </w:rPr>
      </w:pPr>
      <w:r>
        <w:rPr>
          <w:rStyle w:val="a3"/>
          <w:i w:val="0"/>
          <w:sz w:val="26"/>
          <w:szCs w:val="26"/>
        </w:rPr>
        <w:t>1.9. Комплектование летнего отдыха осуществляется по количеству по усмотрению координатора.</w:t>
      </w:r>
    </w:p>
    <w:p w:rsidR="001D6B53" w:rsidRDefault="001D6B53" w:rsidP="001D6B53">
      <w:pPr>
        <w:jc w:val="both"/>
        <w:rPr>
          <w:rStyle w:val="a3"/>
          <w:i w:val="0"/>
          <w:sz w:val="26"/>
          <w:szCs w:val="26"/>
        </w:rPr>
      </w:pPr>
      <w:r>
        <w:rPr>
          <w:rStyle w:val="a3"/>
          <w:i w:val="0"/>
          <w:sz w:val="26"/>
          <w:szCs w:val="26"/>
        </w:rPr>
        <w:t>1.10. Летний отдых функционирует в период летних каникул в течение 21 дн</w:t>
      </w:r>
      <w:proofErr w:type="gramStart"/>
      <w:r>
        <w:rPr>
          <w:rStyle w:val="a3"/>
          <w:i w:val="0"/>
          <w:sz w:val="26"/>
          <w:szCs w:val="26"/>
        </w:rPr>
        <w:t>я(</w:t>
      </w:r>
      <w:proofErr w:type="gramEnd"/>
      <w:r>
        <w:rPr>
          <w:rStyle w:val="a3"/>
          <w:i w:val="0"/>
          <w:sz w:val="26"/>
          <w:szCs w:val="26"/>
        </w:rPr>
        <w:t xml:space="preserve"> июнь-июль)</w:t>
      </w:r>
    </w:p>
    <w:p w:rsidR="001D6B53" w:rsidRDefault="001D6B53" w:rsidP="001D6B53">
      <w:pPr>
        <w:jc w:val="both"/>
        <w:rPr>
          <w:rStyle w:val="a3"/>
          <w:i w:val="0"/>
          <w:sz w:val="26"/>
          <w:szCs w:val="26"/>
        </w:rPr>
      </w:pPr>
    </w:p>
    <w:p w:rsidR="001D6B53" w:rsidRDefault="001D6B53" w:rsidP="001D6B53">
      <w:pPr>
        <w:jc w:val="center"/>
        <w:rPr>
          <w:rStyle w:val="a3"/>
          <w:b/>
          <w:i w:val="0"/>
          <w:sz w:val="26"/>
          <w:szCs w:val="26"/>
        </w:rPr>
      </w:pPr>
      <w:r>
        <w:rPr>
          <w:rStyle w:val="a3"/>
          <w:b/>
          <w:i w:val="0"/>
          <w:sz w:val="26"/>
          <w:szCs w:val="26"/>
        </w:rPr>
        <w:t xml:space="preserve">2. Организация деятельности летнего отдыха </w:t>
      </w:r>
    </w:p>
    <w:p w:rsidR="001D6B53" w:rsidRDefault="001D6B53" w:rsidP="001D6B53">
      <w:pPr>
        <w:rPr>
          <w:rStyle w:val="a3"/>
          <w:i w:val="0"/>
          <w:iCs w:val="0"/>
          <w:sz w:val="26"/>
          <w:szCs w:val="26"/>
        </w:rPr>
      </w:pPr>
      <w:r>
        <w:rPr>
          <w:rStyle w:val="a3"/>
          <w:i w:val="0"/>
          <w:sz w:val="26"/>
          <w:szCs w:val="26"/>
        </w:rPr>
        <w:t>2.1.</w:t>
      </w:r>
      <w:r>
        <w:rPr>
          <w:sz w:val="26"/>
          <w:szCs w:val="26"/>
        </w:rPr>
        <w:t xml:space="preserve"> Летний отдых и оздоровление учащихся</w:t>
      </w:r>
      <w:r>
        <w:rPr>
          <w:rStyle w:val="a3"/>
          <w:i w:val="0"/>
          <w:sz w:val="26"/>
          <w:szCs w:val="26"/>
        </w:rPr>
        <w:t xml:space="preserve"> в дистанционном формате  открывается приказом директора.</w:t>
      </w:r>
    </w:p>
    <w:p w:rsidR="001D6B53" w:rsidRDefault="001D6B53" w:rsidP="001D6B53">
      <w:pPr>
        <w:jc w:val="both"/>
        <w:rPr>
          <w:rStyle w:val="a3"/>
          <w:i w:val="0"/>
          <w:sz w:val="26"/>
          <w:szCs w:val="26"/>
        </w:rPr>
      </w:pPr>
      <w:r>
        <w:rPr>
          <w:rStyle w:val="a3"/>
          <w:i w:val="0"/>
          <w:sz w:val="26"/>
          <w:szCs w:val="26"/>
        </w:rPr>
        <w:t xml:space="preserve">2.2. </w:t>
      </w:r>
      <w:r>
        <w:rPr>
          <w:sz w:val="26"/>
          <w:szCs w:val="26"/>
        </w:rPr>
        <w:t>Летний отдых и оздоровление учащихся</w:t>
      </w:r>
      <w:r>
        <w:rPr>
          <w:rStyle w:val="a3"/>
          <w:i w:val="0"/>
          <w:sz w:val="26"/>
          <w:szCs w:val="26"/>
        </w:rPr>
        <w:t xml:space="preserve"> организуется в дистанционном формате  </w:t>
      </w:r>
    </w:p>
    <w:p w:rsidR="001D6B53" w:rsidRDefault="001D6B53" w:rsidP="001D6B53">
      <w:pPr>
        <w:jc w:val="both"/>
        <w:rPr>
          <w:rStyle w:val="a3"/>
          <w:i w:val="0"/>
          <w:sz w:val="26"/>
          <w:szCs w:val="26"/>
        </w:rPr>
      </w:pPr>
      <w:r>
        <w:rPr>
          <w:rStyle w:val="a3"/>
          <w:i w:val="0"/>
          <w:sz w:val="26"/>
          <w:szCs w:val="26"/>
        </w:rPr>
        <w:t xml:space="preserve">2.3. Работа проводится в режиме </w:t>
      </w:r>
      <w:proofErr w:type="spellStart"/>
      <w:r>
        <w:rPr>
          <w:rStyle w:val="a3"/>
          <w:i w:val="0"/>
          <w:sz w:val="26"/>
          <w:szCs w:val="26"/>
        </w:rPr>
        <w:t>онлайн</w:t>
      </w:r>
      <w:proofErr w:type="spellEnd"/>
      <w:r>
        <w:rPr>
          <w:rStyle w:val="a3"/>
          <w:i w:val="0"/>
          <w:sz w:val="26"/>
          <w:szCs w:val="26"/>
        </w:rPr>
        <w:t xml:space="preserve"> шестидневной рабочей недели с выходным днем (воскресенье).</w:t>
      </w:r>
    </w:p>
    <w:p w:rsidR="001D6B53" w:rsidRDefault="001D6B53" w:rsidP="001D6B53">
      <w:pPr>
        <w:jc w:val="both"/>
        <w:rPr>
          <w:rStyle w:val="a3"/>
          <w:i w:val="0"/>
          <w:sz w:val="26"/>
          <w:szCs w:val="26"/>
        </w:rPr>
      </w:pPr>
      <w:r>
        <w:rPr>
          <w:rStyle w:val="a3"/>
          <w:i w:val="0"/>
          <w:sz w:val="26"/>
          <w:szCs w:val="26"/>
        </w:rPr>
        <w:t>2.4. Администрация школы в подготовительный период знакомит родителей (законных представителей) с настоящим Положением, летней образовательно-оздоровительной программой образовательного учреждения и другими документами, регламентирующими организацию отдыха, оздоровления и занятости детей в летний период.</w:t>
      </w:r>
    </w:p>
    <w:p w:rsidR="001D6B53" w:rsidRDefault="001D6B53" w:rsidP="001D6B53">
      <w:pPr>
        <w:jc w:val="both"/>
        <w:rPr>
          <w:rStyle w:val="a3"/>
          <w:i w:val="0"/>
          <w:sz w:val="26"/>
          <w:szCs w:val="26"/>
        </w:rPr>
      </w:pPr>
      <w:r>
        <w:rPr>
          <w:rStyle w:val="a3"/>
          <w:i w:val="0"/>
          <w:sz w:val="26"/>
          <w:szCs w:val="26"/>
        </w:rPr>
        <w:t>2.5. На период функционирования проведения летних мероприятий назначается координатор, воспитатели, деятельность которых определяется их должностными инструкциями.</w:t>
      </w:r>
    </w:p>
    <w:p w:rsidR="001D6B53" w:rsidRDefault="001D6B53" w:rsidP="001D6B53">
      <w:pPr>
        <w:jc w:val="both"/>
        <w:rPr>
          <w:rStyle w:val="a3"/>
          <w:i w:val="0"/>
          <w:sz w:val="26"/>
          <w:szCs w:val="26"/>
        </w:rPr>
      </w:pPr>
    </w:p>
    <w:p w:rsidR="001D6B53" w:rsidRDefault="001D6B53" w:rsidP="001D6B53">
      <w:pPr>
        <w:jc w:val="center"/>
        <w:rPr>
          <w:rStyle w:val="a3"/>
          <w:b/>
          <w:i w:val="0"/>
          <w:sz w:val="26"/>
          <w:szCs w:val="26"/>
        </w:rPr>
      </w:pPr>
      <w:r>
        <w:rPr>
          <w:rStyle w:val="a3"/>
          <w:b/>
          <w:i w:val="0"/>
          <w:sz w:val="26"/>
          <w:szCs w:val="26"/>
        </w:rPr>
        <w:t>3. Кадровое обеспечение</w:t>
      </w:r>
    </w:p>
    <w:p w:rsidR="001D6B53" w:rsidRDefault="001D6B53" w:rsidP="001D6B53">
      <w:pPr>
        <w:jc w:val="both"/>
        <w:rPr>
          <w:rStyle w:val="a3"/>
          <w:i w:val="0"/>
          <w:sz w:val="26"/>
          <w:szCs w:val="26"/>
        </w:rPr>
      </w:pPr>
      <w:r>
        <w:rPr>
          <w:rStyle w:val="a3"/>
          <w:i w:val="0"/>
          <w:sz w:val="26"/>
          <w:szCs w:val="26"/>
        </w:rPr>
        <w:t>3.1. Приказом по учреждению назначаются воспитатели  из числа педагогических работников.</w:t>
      </w:r>
    </w:p>
    <w:p w:rsidR="001D6B53" w:rsidRDefault="001D6B53" w:rsidP="001D6B53">
      <w:pPr>
        <w:jc w:val="both"/>
        <w:rPr>
          <w:rStyle w:val="a3"/>
          <w:i w:val="0"/>
          <w:sz w:val="26"/>
          <w:szCs w:val="26"/>
        </w:rPr>
      </w:pPr>
      <w:r>
        <w:rPr>
          <w:rStyle w:val="a3"/>
          <w:i w:val="0"/>
          <w:sz w:val="26"/>
          <w:szCs w:val="26"/>
        </w:rPr>
        <w:t>3.2. Координатор руководит его деятельностью, несет ответственность за жизнь и здоровье детей, ведет документацию, организует воспитательную деятельность, осуществляет связь с культурно – просветительными и спортивными учреждениями.</w:t>
      </w:r>
    </w:p>
    <w:p w:rsidR="001D6B53" w:rsidRDefault="001D6B53" w:rsidP="001D6B53">
      <w:pPr>
        <w:jc w:val="both"/>
        <w:rPr>
          <w:rStyle w:val="a3"/>
          <w:i w:val="0"/>
          <w:sz w:val="26"/>
          <w:szCs w:val="26"/>
        </w:rPr>
      </w:pPr>
      <w:r>
        <w:rPr>
          <w:rStyle w:val="a3"/>
          <w:i w:val="0"/>
          <w:sz w:val="26"/>
          <w:szCs w:val="26"/>
        </w:rPr>
        <w:t>3.3. Воспитатели осуществляют воспитательную деятельность по плану, проводят мероприятия, следят за соблюдением режима дня, правил безопасного поведения, правил пожарной безопасности.</w:t>
      </w:r>
    </w:p>
    <w:p w:rsidR="001D6B53" w:rsidRDefault="001D6B53" w:rsidP="001D6B53">
      <w:pPr>
        <w:jc w:val="both"/>
        <w:rPr>
          <w:rStyle w:val="a3"/>
          <w:i w:val="0"/>
          <w:sz w:val="26"/>
          <w:szCs w:val="26"/>
        </w:rPr>
      </w:pPr>
      <w:r>
        <w:rPr>
          <w:rStyle w:val="a3"/>
          <w:i w:val="0"/>
          <w:sz w:val="26"/>
          <w:szCs w:val="26"/>
        </w:rPr>
        <w:t>3.4.График работы  утверждается образовательным учреждением.</w:t>
      </w:r>
    </w:p>
    <w:p w:rsidR="001D6B53" w:rsidRDefault="001D6B53" w:rsidP="001D6B53">
      <w:pPr>
        <w:jc w:val="both"/>
        <w:rPr>
          <w:rStyle w:val="a3"/>
          <w:i w:val="0"/>
          <w:sz w:val="26"/>
          <w:szCs w:val="26"/>
        </w:rPr>
      </w:pPr>
      <w:r>
        <w:rPr>
          <w:rStyle w:val="a3"/>
          <w:i w:val="0"/>
          <w:sz w:val="26"/>
          <w:szCs w:val="26"/>
        </w:rPr>
        <w:t>3.5. Воспитатель проходит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7F24CE" w:rsidRDefault="007F24CE"/>
    <w:sectPr w:rsidR="007F24CE" w:rsidSect="001D6B5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B53"/>
    <w:rsid w:val="001D6B53"/>
    <w:rsid w:val="007F2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D6B53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D6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B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2020-06-19T11:41:00Z</dcterms:created>
  <dcterms:modified xsi:type="dcterms:W3CDTF">2020-06-19T11:43:00Z</dcterms:modified>
</cp:coreProperties>
</file>